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0E9C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数据概览</w:t>
      </w:r>
    </w:p>
    <w:p w14:paraId="373F7D2D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29D318B3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行列规模: 284807 行 × 31 列</w:t>
      </w:r>
    </w:p>
    <w:p w14:paraId="2697DBCE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主要列: Time, V1–V28, Amount, Class</w:t>
      </w:r>
    </w:p>
    <w:p w14:paraId="34AE1A84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类别分布: 正类 492、负类 284315（极度不平衡）</w:t>
      </w:r>
    </w:p>
    <w:p w14:paraId="5EA7B3E3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实现内容</w:t>
      </w:r>
    </w:p>
    <w:p w14:paraId="74095347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70130338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数据清洗流水线</w:t>
      </w:r>
    </w:p>
    <w:p w14:paraId="739B3488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去重、数值缺失值中位数填充、标准化</w:t>
      </w:r>
    </w:p>
    <w:p w14:paraId="4AC936E1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可复用的 sklearn Pipeline 与 ColumnTransformer</w:t>
      </w:r>
    </w:p>
    <w:p w14:paraId="77C65372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代码位置: data_pipeline.py</w:t>
      </w:r>
    </w:p>
    <w:p w14:paraId="4AA5AFCC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基线模型训练</w:t>
      </w:r>
    </w:p>
    <w:p w14:paraId="25C4074C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训练集/测试集分割（分层抽样, test_size=0.2）</w:t>
      </w:r>
    </w:p>
    <w:p w14:paraId="5E683EE5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LogisticRegression(class_weight='balanced', max_iter=1000)</w:t>
      </w:r>
    </w:p>
    <w:p w14:paraId="6AFF95C1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输出分类报告与 ROC-AUC</w:t>
      </w:r>
    </w:p>
    <w:p w14:paraId="4CA19748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代码位置: train_baseline.py</w:t>
      </w:r>
    </w:p>
    <w:p w14:paraId="0BAC70FE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验证结果</w:t>
      </w:r>
    </w:p>
    <w:p w14:paraId="38367BE3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50F79B82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运行命令: uv run python -m src.train_baseline</w:t>
      </w:r>
    </w:p>
    <w:p w14:paraId="798AD5BF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分类报告与 ROC-AUC（示例一次运行结果）:</w:t>
      </w:r>
    </w:p>
    <w:p w14:paraId="5C5DEFB9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accuracy 0.9753</w:t>
      </w:r>
    </w:p>
    <w:p w14:paraId="1359138F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recall(正类) 0.8737</w:t>
      </w:r>
    </w:p>
    <w:p w14:paraId="15FC3EB7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ROC-AUC 0.9657</w:t>
      </w:r>
    </w:p>
    <w:p w14:paraId="5555DD8D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如何运行</w:t>
      </w:r>
    </w:p>
    <w:p w14:paraId="5D35CE73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348FA60F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直接在项目根目录执行:</w:t>
      </w:r>
    </w:p>
    <w:p w14:paraId="7E6BE1E7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- uv run python -m src.train_baseline</w:t>
      </w:r>
    </w:p>
    <w:p w14:paraId="2FA6CF5A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说明</w:t>
      </w:r>
    </w:p>
    <w:p w14:paraId="6885860D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1FBE4173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采用分层抽样应对严重类别不平衡</w:t>
      </w:r>
    </w:p>
    <w:p w14:paraId="32862441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使用 class_weight='balanced' 的逻辑回归作为基线，易于解释</w:t>
      </w:r>
    </w:p>
    <w:p w14:paraId="4AD0F675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- 清洗流水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sz w:val="24"/>
          <w:szCs w:val="24"/>
        </w:rPr>
        <w:t>线包括缺失值填充与标准化，确保后续模型一致可复用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ED1F06"/>
    <w:rsid w:val="C5E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2026-01-12T10:20:00Z</dcterms:created>
  <dc:creator>WPS_1647137531</dc:creator>
  <cp:lastModifiedBy>WPS_1647137531</cp:lastModifiedBy>
  <dcterms:modified xsi:type="dcterms:W3CDTF">2026-01-12T10:21:28Z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6E4F09EAD7B768657F5A64697ABB16AD_41</vt:lpwstr>
  </property>
</Properties>
</file>